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9A" w:rsidRPr="0042709A" w:rsidRDefault="0042709A" w:rsidP="004270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709A">
        <w:rPr>
          <w:rFonts w:ascii="Times New Roman" w:hAnsi="Times New Roman" w:cs="Times New Roman"/>
          <w:b/>
          <w:sz w:val="32"/>
          <w:szCs w:val="28"/>
        </w:rPr>
        <w:t>План внеурочной дея</w:t>
      </w:r>
      <w:r w:rsidRPr="0042709A">
        <w:rPr>
          <w:rFonts w:ascii="Times New Roman" w:hAnsi="Times New Roman" w:cs="Times New Roman"/>
          <w:b/>
          <w:sz w:val="32"/>
          <w:szCs w:val="28"/>
        </w:rPr>
        <w:t xml:space="preserve">тельности </w:t>
      </w:r>
      <w:r>
        <w:rPr>
          <w:rFonts w:ascii="Times New Roman" w:hAnsi="Times New Roman" w:cs="Times New Roman"/>
          <w:b/>
          <w:sz w:val="32"/>
          <w:szCs w:val="28"/>
        </w:rPr>
        <w:t xml:space="preserve">на 2022-2023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 xml:space="preserve">учебный </w:t>
      </w:r>
      <w:r w:rsidRPr="0042709A">
        <w:rPr>
          <w:rFonts w:ascii="Times New Roman" w:hAnsi="Times New Roman" w:cs="Times New Roman"/>
          <w:b/>
          <w:sz w:val="32"/>
          <w:szCs w:val="28"/>
        </w:rPr>
        <w:t xml:space="preserve"> год</w:t>
      </w:r>
      <w:proofErr w:type="gramEnd"/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организации внеурочной деятельности на уровне НОО -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в школе организуется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направлениям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разви-тия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- спортивно-оздоровительное, духовно-нравственное,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социаль-ное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общекультурное.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формами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являются художественные студии, школьные спортивные клубы и секции, конференции, олимпиады, экскурсии, соревнования,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Организационным механизмом организации внеурочной деятельности на уровне НОО является план внеурочной деятельн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сти.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определяет состав и структуру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направле-ний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формы организации, объем внеурочной деятельности на уровне начального общего образования (до 1320 часов за 4 года обучения) с учетом интересов обучающихся и возможностей школы.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используются для проведения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дня, содержательном единстве учебного, воспитательного и развивающего процессов в рамках основной образовательной программы образовательной организации.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непосредственно в образовательной организации предполагается, что в этой работе принимают участие все педагогические работники организации (учителя начальной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softHyphen/>
        <w:t>предметники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социальные педагоги,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softHyphen/>
        <w:t>психологи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softHyphen/>
        <w:t>дефектологи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и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др.). 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</w:p>
    <w:p w:rsidR="0042709A" w:rsidRDefault="0042709A" w:rsidP="0042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обеспечивает внеурочную деятельность обучающихся.</w:t>
      </w:r>
    </w:p>
    <w:p w:rsidR="0042709A" w:rsidRDefault="0042709A" w:rsidP="0042709A">
      <w:pPr>
        <w:rPr>
          <w:rFonts w:ascii="Times New Roman" w:hAnsi="Times New Roman" w:cs="Times New Roman"/>
          <w:color w:val="FF0000"/>
          <w:sz w:val="28"/>
          <w:szCs w:val="28"/>
        </w:rPr>
        <w:sectPr w:rsidR="0042709A" w:rsidSect="0042709A">
          <w:pgSz w:w="11906" w:h="16838"/>
          <w:pgMar w:top="426" w:right="1134" w:bottom="1134" w:left="1134" w:header="708" w:footer="708" w:gutter="0"/>
          <w:cols w:space="720"/>
        </w:sect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2145"/>
        <w:gridCol w:w="1985"/>
        <w:gridCol w:w="709"/>
        <w:gridCol w:w="567"/>
        <w:gridCol w:w="567"/>
        <w:gridCol w:w="708"/>
        <w:gridCol w:w="567"/>
        <w:gridCol w:w="426"/>
        <w:gridCol w:w="425"/>
        <w:gridCol w:w="425"/>
        <w:gridCol w:w="567"/>
      </w:tblGrid>
      <w:tr w:rsidR="0042709A" w:rsidTr="0042709A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внеурочной </w:t>
            </w: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42709A" w:rsidTr="0042709A">
        <w:trPr>
          <w:cantSplit/>
          <w:trHeight w:val="260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9A" w:rsidRDefault="004270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9A" w:rsidRDefault="004270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9A" w:rsidRDefault="004270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Спортивно-оздоровительное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Духовно-нравственное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Социальное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Обще-интеллектуальное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Общекультурное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внеурочной деятельности по учебным предметам основной образовательной программы 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Пермскому краю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конструирование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дом-мой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олимп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деятельности ученических сообществ       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активов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                  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школьных мероприятиях согласно плану воспитательной работы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                  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классных мероприятиях согласно плану воспитательной работы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                  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Воспитательные мероприятия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плану воспитательной работы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УВР, классные 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согласно планам воспитательной работы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благополучия обучающихся в пространстве общеобразовательной школы 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консультативных мероприятий по учебным предметам для учащихся, испытывающих затруднения в освоении ООП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педагогической поддержки обучающихся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консультативных мероприятий по учебным предметам для учащихся, испытывающих затруднения в освоении ООП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 психолог, учитель-логопед, учитель-дефектолог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2709A" w:rsidTr="0042709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учебных занятий с учащимися, имеющими рекомендации ПМПК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 психолог, учитель-логопед, учитель-дефектолог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9A" w:rsidRDefault="0042709A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C3595D" w:rsidRPr="0042709A" w:rsidRDefault="00C3595D" w:rsidP="0042709A"/>
    <w:sectPr w:rsidR="00C3595D" w:rsidRPr="0042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9A"/>
    <w:rsid w:val="0042709A"/>
    <w:rsid w:val="00C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1DC12-5657-4EA7-94E3-F73B78AB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9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2709A"/>
  </w:style>
  <w:style w:type="paragraph" w:styleId="a4">
    <w:name w:val="List Paragraph"/>
    <w:basedOn w:val="a"/>
    <w:link w:val="a3"/>
    <w:uiPriority w:val="34"/>
    <w:qFormat/>
    <w:rsid w:val="0042709A"/>
    <w:pPr>
      <w:ind w:left="720"/>
      <w:contextualSpacing/>
    </w:pPr>
  </w:style>
  <w:style w:type="table" w:styleId="a5">
    <w:name w:val="Table Grid"/>
    <w:basedOn w:val="a1"/>
    <w:uiPriority w:val="59"/>
    <w:rsid w:val="00427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2022-10-16T16:39:00Z</dcterms:created>
  <dcterms:modified xsi:type="dcterms:W3CDTF">2022-10-16T16:43:00Z</dcterms:modified>
</cp:coreProperties>
</file>